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5C441" w14:textId="77777777" w:rsidR="00062792" w:rsidRPr="000B7DB9" w:rsidRDefault="00062792">
      <w:pPr>
        <w:rPr>
          <w:b/>
          <w:sz w:val="28"/>
          <w:szCs w:val="28"/>
        </w:rPr>
      </w:pPr>
      <w:bookmarkStart w:id="0" w:name="_GoBack"/>
      <w:bookmarkEnd w:id="0"/>
    </w:p>
    <w:p w14:paraId="0566D113" w14:textId="77777777" w:rsidR="00062792" w:rsidRDefault="00062792">
      <w:pPr>
        <w:rPr>
          <w:b/>
          <w:sz w:val="28"/>
          <w:szCs w:val="28"/>
        </w:rPr>
      </w:pPr>
    </w:p>
    <w:p w14:paraId="546F891D" w14:textId="77777777" w:rsidR="00062792" w:rsidRPr="00062792" w:rsidRDefault="00062792">
      <w:pPr>
        <w:rPr>
          <w:b/>
          <w:sz w:val="28"/>
          <w:szCs w:val="28"/>
        </w:rPr>
      </w:pPr>
      <w:r>
        <w:rPr>
          <w:b/>
          <w:sz w:val="28"/>
          <w:szCs w:val="28"/>
        </w:rPr>
        <w:t>Gweithgaredd 3 - Dolenni i wybodaeth am ffynonellau egni</w:t>
      </w:r>
    </w:p>
    <w:p w14:paraId="55EBF4C0" w14:textId="77777777" w:rsidR="00062792" w:rsidRDefault="00062792"/>
    <w:p w14:paraId="58195412" w14:textId="77777777" w:rsidR="00062792" w:rsidRDefault="00062792"/>
    <w:p w14:paraId="5EBB2D13" w14:textId="77777777" w:rsidR="00062792" w:rsidRDefault="00062792"/>
    <w:p w14:paraId="4DBD1961" w14:textId="77777777" w:rsidR="00062792" w:rsidRPr="009B55C1" w:rsidRDefault="00062792" w:rsidP="00062792">
      <w:pPr>
        <w:rPr>
          <w:b/>
        </w:rPr>
      </w:pPr>
      <w:r>
        <w:rPr>
          <w:b/>
        </w:rPr>
        <w:t>Ffynonellau egni sydd ar gael yn y DU:</w:t>
      </w:r>
    </w:p>
    <w:p w14:paraId="6A837228" w14:textId="77777777" w:rsidR="00062792" w:rsidRDefault="003E3A38" w:rsidP="00062792">
      <w:pPr>
        <w:pStyle w:val="ListParagraph"/>
        <w:numPr>
          <w:ilvl w:val="0"/>
          <w:numId w:val="3"/>
        </w:numPr>
        <w:ind w:left="709"/>
      </w:pPr>
      <w:r>
        <w:t xml:space="preserve">olew </w:t>
      </w:r>
    </w:p>
    <w:p w14:paraId="4FBF5327" w14:textId="77777777" w:rsidR="00062792" w:rsidRDefault="00062792" w:rsidP="00062792">
      <w:pPr>
        <w:pStyle w:val="ListParagraph"/>
        <w:numPr>
          <w:ilvl w:val="0"/>
          <w:numId w:val="3"/>
        </w:numPr>
        <w:ind w:left="709"/>
      </w:pPr>
      <w:r>
        <w:t>nwy</w:t>
      </w:r>
    </w:p>
    <w:p w14:paraId="79E5EB36" w14:textId="77777777" w:rsidR="00062792" w:rsidRDefault="00062792" w:rsidP="00062792">
      <w:pPr>
        <w:pStyle w:val="ListParagraph"/>
        <w:numPr>
          <w:ilvl w:val="0"/>
          <w:numId w:val="3"/>
        </w:numPr>
        <w:ind w:left="709"/>
      </w:pPr>
      <w:r>
        <w:t>gwynt</w:t>
      </w:r>
    </w:p>
    <w:p w14:paraId="047D73FA" w14:textId="77777777" w:rsidR="00062792" w:rsidRDefault="00062792" w:rsidP="00062792">
      <w:pPr>
        <w:pStyle w:val="ListParagraph"/>
        <w:numPr>
          <w:ilvl w:val="0"/>
          <w:numId w:val="3"/>
        </w:numPr>
        <w:ind w:left="709"/>
      </w:pPr>
      <w:r>
        <w:t>niwclear</w:t>
      </w:r>
    </w:p>
    <w:p w14:paraId="5BD6ECF3" w14:textId="77777777" w:rsidR="00062792" w:rsidRDefault="00062792" w:rsidP="00062792">
      <w:pPr>
        <w:pStyle w:val="ListParagraph"/>
        <w:numPr>
          <w:ilvl w:val="0"/>
          <w:numId w:val="3"/>
        </w:numPr>
        <w:ind w:left="709"/>
      </w:pPr>
      <w:r>
        <w:t>llanw</w:t>
      </w:r>
    </w:p>
    <w:p w14:paraId="5F4D09C8" w14:textId="77777777" w:rsidR="00062792" w:rsidRDefault="00062792" w:rsidP="00062792">
      <w:pPr>
        <w:pStyle w:val="ListParagraph"/>
        <w:numPr>
          <w:ilvl w:val="0"/>
          <w:numId w:val="3"/>
        </w:numPr>
        <w:ind w:left="709"/>
      </w:pPr>
      <w:r>
        <w:t>biomas</w:t>
      </w:r>
    </w:p>
    <w:p w14:paraId="297D1FE4" w14:textId="77777777" w:rsidR="00062792" w:rsidRDefault="00062792" w:rsidP="00062792">
      <w:pPr>
        <w:pStyle w:val="ListParagraph"/>
        <w:numPr>
          <w:ilvl w:val="0"/>
          <w:numId w:val="3"/>
        </w:numPr>
        <w:ind w:left="709"/>
      </w:pPr>
      <w:r>
        <w:t>haul</w:t>
      </w:r>
    </w:p>
    <w:p w14:paraId="403D2653" w14:textId="77777777" w:rsidR="00062792" w:rsidRDefault="00062792" w:rsidP="00062792">
      <w:pPr>
        <w:pStyle w:val="ListParagraph"/>
        <w:numPr>
          <w:ilvl w:val="0"/>
          <w:numId w:val="3"/>
        </w:numPr>
        <w:ind w:left="709"/>
      </w:pPr>
      <w:r>
        <w:t>geothermol</w:t>
      </w:r>
    </w:p>
    <w:p w14:paraId="04F41659" w14:textId="77777777" w:rsidR="00062792" w:rsidRDefault="00062792" w:rsidP="00062792">
      <w:pPr>
        <w:pStyle w:val="ListParagraph"/>
        <w:numPr>
          <w:ilvl w:val="0"/>
          <w:numId w:val="3"/>
        </w:numPr>
        <w:ind w:left="709"/>
      </w:pPr>
      <w:r>
        <w:t>trydan dŵr</w:t>
      </w:r>
    </w:p>
    <w:p w14:paraId="2309FFCB" w14:textId="77777777" w:rsidR="00062792" w:rsidRDefault="00062792" w:rsidP="00062792"/>
    <w:p w14:paraId="51A6CFB5" w14:textId="77777777" w:rsidR="00062792" w:rsidRDefault="00062792" w:rsidP="00062792">
      <w:r>
        <w:t>Defnyddiwyd yr wybodaeth oddi ar y gwefannau isod:</w:t>
      </w:r>
    </w:p>
    <w:p w14:paraId="077B3F1B" w14:textId="77777777" w:rsidR="00062792" w:rsidRDefault="00D03456" w:rsidP="00062792">
      <w:hyperlink r:id="rId7" w:history="1">
        <w:r w:rsidR="008E3AD2">
          <w:rPr>
            <w:rStyle w:val="Hyperlink"/>
          </w:rPr>
          <w:t>http://www.bbc.co.uk/schools/gcsebitesize/geography/energy_resources/energy_rev2.shtml</w:t>
        </w:r>
      </w:hyperlink>
    </w:p>
    <w:p w14:paraId="1E3094F3" w14:textId="77777777" w:rsidR="00062792" w:rsidRDefault="00062792" w:rsidP="00062792"/>
    <w:p w14:paraId="48CEF336" w14:textId="77777777" w:rsidR="00062792" w:rsidRDefault="00D03456" w:rsidP="00062792">
      <w:hyperlink r:id="rId8" w:history="1">
        <w:r w:rsidR="008E3AD2">
          <w:rPr>
            <w:rStyle w:val="Hyperlink"/>
          </w:rPr>
          <w:t>http://www.childrensuniversity.manchester.ac.uk/interactives/science/energy/advantages/</w:t>
        </w:r>
      </w:hyperlink>
    </w:p>
    <w:p w14:paraId="46553CA7" w14:textId="77777777" w:rsidR="00062792" w:rsidRDefault="00062792" w:rsidP="00062792"/>
    <w:p w14:paraId="4F04AAEF" w14:textId="77777777" w:rsidR="00062792" w:rsidRDefault="00062792" w:rsidP="00062792">
      <w:pPr>
        <w:pStyle w:val="ListParagraph"/>
      </w:pPr>
    </w:p>
    <w:p w14:paraId="011E6B9E" w14:textId="77777777" w:rsidR="00062792" w:rsidRPr="00062792" w:rsidRDefault="00062792" w:rsidP="00062792">
      <w:pPr>
        <w:rPr>
          <w:b/>
        </w:rPr>
      </w:pPr>
      <w:r>
        <w:rPr>
          <w:b/>
        </w:rPr>
        <w:t>Y ganran o egni carbon isel a thanwydd ffosil a ddefnyddir yn y DU</w:t>
      </w:r>
    </w:p>
    <w:p w14:paraId="0713493E" w14:textId="77777777" w:rsidR="00062792" w:rsidRDefault="003E3A38" w:rsidP="00062792">
      <w:pPr>
        <w:pStyle w:val="ListParagraph"/>
        <w:numPr>
          <w:ilvl w:val="0"/>
          <w:numId w:val="2"/>
        </w:numPr>
      </w:pPr>
      <w:r>
        <w:t>niwclear - 21%</w:t>
      </w:r>
    </w:p>
    <w:p w14:paraId="09ED95E3" w14:textId="77777777" w:rsidR="00062792" w:rsidRDefault="009A12FE" w:rsidP="00062792">
      <w:pPr>
        <w:pStyle w:val="ListParagraph"/>
        <w:numPr>
          <w:ilvl w:val="0"/>
          <w:numId w:val="2"/>
        </w:numPr>
      </w:pPr>
      <w:r>
        <w:t xml:space="preserve">egni adnewyddadwy - 24.6% </w:t>
      </w:r>
    </w:p>
    <w:p w14:paraId="7A9BD394" w14:textId="77777777" w:rsidR="00062792" w:rsidRDefault="001E6DDB" w:rsidP="00062792">
      <w:pPr>
        <w:pStyle w:val="ListParagraph"/>
        <w:numPr>
          <w:ilvl w:val="0"/>
          <w:numId w:val="2"/>
        </w:numPr>
      </w:pPr>
      <w:r>
        <w:t>nwy - 30%</w:t>
      </w:r>
    </w:p>
    <w:p w14:paraId="4710E078" w14:textId="77777777" w:rsidR="00062792" w:rsidRDefault="001E6DDB" w:rsidP="00062792">
      <w:pPr>
        <w:pStyle w:val="ListParagraph"/>
        <w:numPr>
          <w:ilvl w:val="0"/>
          <w:numId w:val="2"/>
        </w:numPr>
      </w:pPr>
      <w:r>
        <w:t xml:space="preserve">glo - 22% </w:t>
      </w:r>
    </w:p>
    <w:p w14:paraId="6D803C06" w14:textId="77777777" w:rsidR="00900C7A" w:rsidRDefault="001E6DDB" w:rsidP="00062792">
      <w:pPr>
        <w:pStyle w:val="ListParagraph"/>
        <w:numPr>
          <w:ilvl w:val="0"/>
          <w:numId w:val="2"/>
        </w:numPr>
      </w:pPr>
      <w:r>
        <w:t>arall - 2.8%</w:t>
      </w:r>
    </w:p>
    <w:p w14:paraId="6B8BA99D" w14:textId="77777777" w:rsidR="00062792" w:rsidRDefault="00900C7A" w:rsidP="00900C7A">
      <w:pPr>
        <w:ind w:left="360"/>
      </w:pPr>
      <w:r>
        <w:t>Cyfanswm egni carbon isel a thanwydd ffosil: 48.4%</w:t>
      </w:r>
    </w:p>
    <w:p w14:paraId="67F6DA8D" w14:textId="77777777" w:rsidR="00900C7A" w:rsidRDefault="00900C7A"/>
    <w:p w14:paraId="042B506F" w14:textId="77777777" w:rsidR="00900C7A" w:rsidRDefault="00900C7A" w:rsidP="00900C7A">
      <w:r>
        <w:t>Cyhoeddwyd yr wybodaeth yn 2015, ac fe'i defnyddiwyd oddi ar y wefan isod (tudalen 121):</w:t>
      </w:r>
    </w:p>
    <w:p w14:paraId="0CB95372" w14:textId="77777777" w:rsidR="0051270D" w:rsidRDefault="0051270D"/>
    <w:p w14:paraId="3CC2FAD4" w14:textId="77777777" w:rsidR="009A12FE" w:rsidRDefault="00D03456">
      <w:hyperlink r:id="rId9" w:history="1">
        <w:r w:rsidR="008E3AD2">
          <w:rPr>
            <w:rStyle w:val="Hyperlink"/>
          </w:rPr>
          <w:t>https://www.gov.uk/government/uploads/system/uploads/attachment_data/file/552059/Chapter_5_web.pdf</w:t>
        </w:r>
      </w:hyperlink>
    </w:p>
    <w:sectPr w:rsidR="009A12FE" w:rsidSect="009B6265">
      <w:headerReference w:type="default" r:id="rId10"/>
      <w:footerReference w:type="default" r:id="rId11"/>
      <w:pgSz w:w="11900" w:h="16840"/>
      <w:pgMar w:top="2022" w:right="1440" w:bottom="1440" w:left="1440" w:header="720" w:footer="3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62717E" w14:textId="77777777" w:rsidR="008633A9" w:rsidRDefault="008633A9" w:rsidP="00F81383">
      <w:r>
        <w:separator/>
      </w:r>
    </w:p>
  </w:endnote>
  <w:endnote w:type="continuationSeparator" w:id="0">
    <w:p w14:paraId="45312E3B" w14:textId="77777777" w:rsidR="008633A9" w:rsidRDefault="008633A9" w:rsidP="00F8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9EFCF" w14:textId="77777777" w:rsidR="001E6DDB" w:rsidRDefault="008E3AD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3321BCE" wp14:editId="046160CB">
          <wp:simplePos x="0" y="0"/>
          <wp:positionH relativeFrom="column">
            <wp:posOffset>-1172845</wp:posOffset>
          </wp:positionH>
          <wp:positionV relativeFrom="paragraph">
            <wp:posOffset>116840</wp:posOffset>
          </wp:positionV>
          <wp:extent cx="7932420" cy="2426335"/>
          <wp:effectExtent l="0" t="0" r="0" b="1206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2420" cy="2426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FC16A" w14:textId="77777777" w:rsidR="008633A9" w:rsidRDefault="008633A9" w:rsidP="00F81383">
      <w:r>
        <w:separator/>
      </w:r>
    </w:p>
  </w:footnote>
  <w:footnote w:type="continuationSeparator" w:id="0">
    <w:p w14:paraId="4542DAB1" w14:textId="77777777" w:rsidR="008633A9" w:rsidRDefault="008633A9" w:rsidP="00F81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D541B" w14:textId="77777777" w:rsidR="001E6DDB" w:rsidRDefault="001E6DD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99AD260" wp14:editId="63857DA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80376" cy="1261872"/>
          <wp:effectExtent l="0" t="0" r="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376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C3790"/>
    <w:multiLevelType w:val="hybridMultilevel"/>
    <w:tmpl w:val="C4800912"/>
    <w:lvl w:ilvl="0" w:tplc="1E12126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A06BF"/>
    <w:multiLevelType w:val="hybridMultilevel"/>
    <w:tmpl w:val="1390F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435A47"/>
    <w:multiLevelType w:val="hybridMultilevel"/>
    <w:tmpl w:val="58148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383"/>
    <w:rsid w:val="00062792"/>
    <w:rsid w:val="000B7DB9"/>
    <w:rsid w:val="001E6DDB"/>
    <w:rsid w:val="002171FF"/>
    <w:rsid w:val="002D420B"/>
    <w:rsid w:val="00351589"/>
    <w:rsid w:val="003E3A38"/>
    <w:rsid w:val="00413522"/>
    <w:rsid w:val="00460A14"/>
    <w:rsid w:val="0051270D"/>
    <w:rsid w:val="00595FE8"/>
    <w:rsid w:val="008315A9"/>
    <w:rsid w:val="008633A9"/>
    <w:rsid w:val="008E3AD2"/>
    <w:rsid w:val="008F3ACC"/>
    <w:rsid w:val="00900C7A"/>
    <w:rsid w:val="009A12FE"/>
    <w:rsid w:val="009B6265"/>
    <w:rsid w:val="00CB7DBB"/>
    <w:rsid w:val="00D03456"/>
    <w:rsid w:val="00D33A1A"/>
    <w:rsid w:val="00F70F03"/>
    <w:rsid w:val="00F8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E51F73"/>
  <w15:docId w15:val="{316CD9BC-BD62-4E2A-A92E-20502C48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383"/>
  </w:style>
  <w:style w:type="paragraph" w:styleId="Footer">
    <w:name w:val="footer"/>
    <w:basedOn w:val="Normal"/>
    <w:link w:val="FooterChar"/>
    <w:uiPriority w:val="99"/>
    <w:unhideWhenUsed/>
    <w:rsid w:val="00F813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383"/>
  </w:style>
  <w:style w:type="paragraph" w:styleId="ListParagraph">
    <w:name w:val="List Paragraph"/>
    <w:basedOn w:val="Normal"/>
    <w:uiPriority w:val="34"/>
    <w:qFormat/>
    <w:rsid w:val="00062792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6279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1A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00C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drensuniversity.manchester.ac.uk/interactives/science/energy/advantag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gcsebitesize/geography/energy_resources/energy_rev2.s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552059/Chapter_5_web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689</Characters>
  <Application>Microsoft Office Word</Application>
  <DocSecurity>0</DocSecurity>
  <Lines>36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Dales</dc:creator>
  <cp:keywords/>
  <dc:description/>
  <cp:lastModifiedBy>Claire Burgess</cp:lastModifiedBy>
  <cp:revision>2</cp:revision>
  <dcterms:created xsi:type="dcterms:W3CDTF">2017-03-01T10:49:00Z</dcterms:created>
  <dcterms:modified xsi:type="dcterms:W3CDTF">2017-03-01T10:49:00Z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d22287a7-fb19-443e-ac88-6b6f29af3b92</vt:lpwstr>
  </property>
  <property fmtid="{D5CDD505-2E9C-101B-9397-08002B2CF9AE}" pid="3" name="HorizonClassification">
    <vt:lpwstr>EXTERNALLY MARKED</vt:lpwstr>
  </property>
</Properties>
</file>