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F938C1" w14:textId="77777777" w:rsidR="0051270D" w:rsidRPr="00C2489B" w:rsidRDefault="002D76DE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Gweithgaredd 3 - Taflen Wybodaeth</w:t>
      </w:r>
    </w:p>
    <w:p w14:paraId="0A02F006" w14:textId="77777777" w:rsidR="002D76DE" w:rsidRPr="00C2489B" w:rsidRDefault="002D76DE">
      <w:pPr>
        <w:rPr>
          <w:lang w:val="en-GB"/>
        </w:rPr>
      </w:pPr>
    </w:p>
    <w:p w14:paraId="2DBEDA97" w14:textId="77777777" w:rsidR="002D76DE" w:rsidRPr="00C2489B" w:rsidRDefault="002D76DE">
      <w:pPr>
        <w:rPr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998"/>
        <w:gridCol w:w="2538"/>
        <w:gridCol w:w="2465"/>
      </w:tblGrid>
      <w:tr w:rsidR="002D76DE" w:rsidRPr="00C2489B" w14:paraId="758B1663" w14:textId="77777777">
        <w:tc>
          <w:tcPr>
            <w:tcW w:w="2235" w:type="dxa"/>
          </w:tcPr>
          <w:p w14:paraId="0DD4A67B" w14:textId="77777777" w:rsidR="002D76DE" w:rsidRPr="00C2489B" w:rsidRDefault="002D76DE" w:rsidP="002D76DE">
            <w:r>
              <w:rPr>
                <w:rFonts w:ascii="Arial" w:hAnsi="Arial"/>
                <w:b/>
              </w:rPr>
              <w:t>Math o egni</w:t>
            </w:r>
          </w:p>
        </w:tc>
        <w:tc>
          <w:tcPr>
            <w:tcW w:w="1998" w:type="dxa"/>
          </w:tcPr>
          <w:p w14:paraId="32036512" w14:textId="77777777" w:rsidR="002D76DE" w:rsidRPr="00C2489B" w:rsidRDefault="002D76DE" w:rsidP="002D76DE">
            <w:r>
              <w:rPr>
                <w:rFonts w:ascii="Arial" w:hAnsi="Arial"/>
                <w:b/>
              </w:rPr>
              <w:t xml:space="preserve">O ble y daw </w:t>
            </w:r>
          </w:p>
        </w:tc>
        <w:tc>
          <w:tcPr>
            <w:tcW w:w="2538" w:type="dxa"/>
          </w:tcPr>
          <w:p w14:paraId="474939B5" w14:textId="77777777" w:rsidR="002D76DE" w:rsidRPr="00C2489B" w:rsidRDefault="002D76DE" w:rsidP="002D76DE">
            <w:r>
              <w:rPr>
                <w:rFonts w:ascii="Arial" w:hAnsi="Arial"/>
                <w:b/>
              </w:rPr>
              <w:t xml:space="preserve">Manteision </w:t>
            </w:r>
          </w:p>
        </w:tc>
        <w:tc>
          <w:tcPr>
            <w:tcW w:w="2465" w:type="dxa"/>
          </w:tcPr>
          <w:p w14:paraId="5F37AA3F" w14:textId="77777777" w:rsidR="002D76DE" w:rsidRPr="00C2489B" w:rsidRDefault="002D76DE" w:rsidP="002D76DE">
            <w:r>
              <w:rPr>
                <w:rFonts w:ascii="Arial" w:hAnsi="Arial"/>
                <w:b/>
              </w:rPr>
              <w:t xml:space="preserve">Anfanteision </w:t>
            </w:r>
          </w:p>
        </w:tc>
      </w:tr>
      <w:tr w:rsidR="002D76DE" w:rsidRPr="00C2489B" w14:paraId="60002969" w14:textId="77777777">
        <w:tc>
          <w:tcPr>
            <w:tcW w:w="2235" w:type="dxa"/>
          </w:tcPr>
          <w:p w14:paraId="73E6DC8E" w14:textId="77777777" w:rsidR="002D76DE" w:rsidRPr="00C2489B" w:rsidRDefault="002D76DE" w:rsidP="002D76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>Haul</w:t>
            </w:r>
          </w:p>
          <w:p w14:paraId="7AA838E1" w14:textId="77777777" w:rsidR="002D76DE" w:rsidRPr="00C2489B" w:rsidRDefault="002D76DE" w:rsidP="002D76DE">
            <w:r w:rsidRPr="00C2489B">
              <w:rPr>
                <w:noProof/>
                <w:lang w:val="en-GB" w:eastAsia="en-GB"/>
              </w:rPr>
              <w:drawing>
                <wp:inline distT="0" distB="0" distL="0" distR="0" wp14:anchorId="39DEC92A" wp14:editId="32D82707">
                  <wp:extent cx="1247775" cy="12477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71" cy="124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14:paraId="229B1556" w14:textId="77777777" w:rsidR="002D76DE" w:rsidRPr="00C2489B" w:rsidRDefault="002D76DE" w:rsidP="002D76DE">
            <w:pPr>
              <w:numPr>
                <w:ilvl w:val="0"/>
                <w:numId w:val="1"/>
              </w:numPr>
              <w:spacing w:line="280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Mae egni o olau’r haul yn cael ei ddal mewn paneli solar a’i droi yn drydan.</w:t>
            </w:r>
          </w:p>
          <w:p w14:paraId="328E58FD" w14:textId="77777777" w:rsidR="002D76DE" w:rsidRPr="00870E3E" w:rsidRDefault="002D76DE" w:rsidP="002D76DE"/>
        </w:tc>
        <w:tc>
          <w:tcPr>
            <w:tcW w:w="2538" w:type="dxa"/>
          </w:tcPr>
          <w:p w14:paraId="19F8A619" w14:textId="77777777" w:rsidR="002D76DE" w:rsidRPr="00C2489B" w:rsidRDefault="002D76DE" w:rsidP="002D76DE">
            <w:pPr>
              <w:numPr>
                <w:ilvl w:val="0"/>
                <w:numId w:val="2"/>
              </w:numPr>
              <w:spacing w:line="280" w:lineRule="atLeast"/>
              <w:ind w:left="0"/>
              <w:rPr>
                <w:rFonts w:ascii="Arial" w:eastAsia="Times New Roman" w:hAnsi="Arial" w:cs="Arial"/>
                <w:color w:val="333333"/>
              </w:rPr>
            </w:pPr>
            <w:r>
              <w:rPr>
                <w:rFonts w:ascii="Arial" w:hAnsi="Arial"/>
                <w:color w:val="333333"/>
              </w:rPr>
              <w:t xml:space="preserve">Bydd yr haul bob amser yno yn ystod ein hoes. </w:t>
            </w:r>
          </w:p>
          <w:p w14:paraId="7308CBCB" w14:textId="77777777" w:rsidR="002D76DE" w:rsidRPr="00C2489B" w:rsidRDefault="002D76DE" w:rsidP="002D76DE">
            <w:pPr>
              <w:rPr>
                <w:rFonts w:ascii="Arial" w:hAnsi="Arial" w:cs="Arial"/>
                <w:lang w:val="en-GB"/>
              </w:rPr>
            </w:pPr>
          </w:p>
          <w:p w14:paraId="337F2C39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Nid yw egni’r haul yn cynhyrchu nwyon tŷ gwydr.</w:t>
            </w:r>
          </w:p>
          <w:p w14:paraId="30D05BC0" w14:textId="77777777" w:rsidR="002D76DE" w:rsidRPr="00C2489B" w:rsidRDefault="002D76DE" w:rsidP="002D76DE">
            <w:pPr>
              <w:rPr>
                <w:rFonts w:ascii="Arial" w:hAnsi="Arial" w:cs="Arial"/>
                <w:lang w:val="en-GB"/>
              </w:rPr>
            </w:pPr>
          </w:p>
          <w:p w14:paraId="445CB4CF" w14:textId="77777777" w:rsidR="002D76DE" w:rsidRPr="00C2489B" w:rsidRDefault="002D76DE" w:rsidP="002D76DE">
            <w:r>
              <w:rPr>
                <w:rFonts w:ascii="Arial" w:hAnsi="Arial"/>
              </w:rPr>
              <w:t xml:space="preserve">Mae egni o'r haul am ddim. </w:t>
            </w:r>
          </w:p>
        </w:tc>
        <w:tc>
          <w:tcPr>
            <w:tcW w:w="2465" w:type="dxa"/>
          </w:tcPr>
          <w:p w14:paraId="33913DCB" w14:textId="77777777" w:rsidR="002D76DE" w:rsidRPr="00C2489B" w:rsidRDefault="002D76DE" w:rsidP="002D76DE">
            <w:pPr>
              <w:numPr>
                <w:ilvl w:val="0"/>
                <w:numId w:val="3"/>
              </w:numPr>
              <w:spacing w:line="280" w:lineRule="atLeast"/>
              <w:ind w:left="0"/>
              <w:rPr>
                <w:rFonts w:ascii="Arial" w:eastAsia="Times New Roman" w:hAnsi="Arial" w:cs="Arial"/>
                <w:color w:val="333333"/>
              </w:rPr>
            </w:pPr>
            <w:r>
              <w:rPr>
                <w:rFonts w:ascii="Arial" w:hAnsi="Arial"/>
                <w:color w:val="333333"/>
              </w:rPr>
              <w:t>Nid yw rhai pobl yn hoffi sut mae paneli solar yn edrych.</w:t>
            </w:r>
          </w:p>
          <w:p w14:paraId="65FC715B" w14:textId="77777777" w:rsidR="002D76DE" w:rsidRPr="00C2489B" w:rsidRDefault="002D76DE" w:rsidP="002D76DE">
            <w:pPr>
              <w:spacing w:line="280" w:lineRule="atLeast"/>
              <w:rPr>
                <w:rFonts w:ascii="Arial" w:eastAsia="Times New Roman" w:hAnsi="Arial" w:cs="Arial"/>
                <w:color w:val="333333"/>
                <w:lang w:val="en-GB"/>
              </w:rPr>
            </w:pPr>
          </w:p>
          <w:p w14:paraId="20959D62" w14:textId="77777777" w:rsidR="002D76DE" w:rsidRPr="00C2489B" w:rsidRDefault="002D76DE" w:rsidP="002D76DE">
            <w:pPr>
              <w:spacing w:line="280" w:lineRule="atLeast"/>
              <w:rPr>
                <w:rFonts w:ascii="Arial" w:eastAsia="Times New Roman" w:hAnsi="Arial" w:cs="Arial"/>
                <w:color w:val="333333"/>
              </w:rPr>
            </w:pPr>
            <w:r>
              <w:rPr>
                <w:rFonts w:ascii="Arial" w:hAnsi="Arial"/>
                <w:color w:val="333333"/>
              </w:rPr>
              <w:t xml:space="preserve">Mae adeiladu gorsafoedd pŵer yr haul yn ddrud. </w:t>
            </w:r>
          </w:p>
          <w:p w14:paraId="26C36C9B" w14:textId="77777777" w:rsidR="002D76DE" w:rsidRPr="00C2489B" w:rsidRDefault="002D76DE" w:rsidP="002D76DE">
            <w:pPr>
              <w:spacing w:line="280" w:lineRule="atLeast"/>
              <w:rPr>
                <w:rFonts w:ascii="Arial" w:eastAsia="Times New Roman" w:hAnsi="Arial" w:cs="Arial"/>
                <w:color w:val="333333"/>
                <w:lang w:val="en-GB"/>
              </w:rPr>
            </w:pPr>
          </w:p>
          <w:p w14:paraId="322A2C09" w14:textId="77777777" w:rsidR="002D76DE" w:rsidRPr="00C2489B" w:rsidRDefault="002D76DE" w:rsidP="002D76DE">
            <w:pPr>
              <w:spacing w:line="280" w:lineRule="atLeast"/>
              <w:rPr>
                <w:rFonts w:ascii="Arial" w:eastAsia="Times New Roman" w:hAnsi="Arial" w:cs="Arial"/>
                <w:color w:val="333333"/>
              </w:rPr>
            </w:pPr>
            <w:r>
              <w:rPr>
                <w:rFonts w:ascii="Arial" w:hAnsi="Arial"/>
                <w:color w:val="333333"/>
              </w:rPr>
              <w:t xml:space="preserve">Nid oes digon o olau i ddefnyddio pŵer yr haul dros nos, neu pan mae hi’n gymylog. </w:t>
            </w:r>
          </w:p>
          <w:p w14:paraId="16E811D0" w14:textId="77777777" w:rsidR="002D76DE" w:rsidRPr="00C2489B" w:rsidRDefault="002D76DE" w:rsidP="002D76DE">
            <w:pPr>
              <w:rPr>
                <w:lang w:val="en-GB"/>
              </w:rPr>
            </w:pPr>
          </w:p>
        </w:tc>
      </w:tr>
      <w:tr w:rsidR="002D76DE" w:rsidRPr="00C2489B" w14:paraId="677BD814" w14:textId="77777777">
        <w:tc>
          <w:tcPr>
            <w:tcW w:w="2235" w:type="dxa"/>
          </w:tcPr>
          <w:p w14:paraId="01417A9D" w14:textId="77777777" w:rsidR="002D76DE" w:rsidRPr="00C2489B" w:rsidRDefault="002D76DE" w:rsidP="002D76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>Gwynt</w:t>
            </w:r>
          </w:p>
          <w:p w14:paraId="480987DD" w14:textId="77777777" w:rsidR="002D76DE" w:rsidRPr="00C2489B" w:rsidRDefault="002D76DE" w:rsidP="002D76DE">
            <w:r w:rsidRPr="00C2489B">
              <w:rPr>
                <w:noProof/>
                <w:lang w:val="en-GB" w:eastAsia="en-GB"/>
              </w:rPr>
              <w:drawing>
                <wp:inline distT="0" distB="0" distL="0" distR="0" wp14:anchorId="295DF80F" wp14:editId="150219FD">
                  <wp:extent cx="1350388" cy="1350388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51" cy="135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14:paraId="30AE1748" w14:textId="77777777" w:rsidR="002D76DE" w:rsidRPr="00C2489B" w:rsidRDefault="002D76DE" w:rsidP="002D76DE">
            <w:pPr>
              <w:numPr>
                <w:ilvl w:val="0"/>
                <w:numId w:val="4"/>
              </w:numPr>
              <w:spacing w:line="280" w:lineRule="atLeast"/>
              <w:ind w:left="0"/>
              <w:rPr>
                <w:rFonts w:ascii="Arial" w:eastAsia="Times New Roman" w:hAnsi="Arial" w:cs="Arial"/>
                <w:color w:val="333333"/>
              </w:rPr>
            </w:pPr>
            <w:r>
              <w:rPr>
                <w:rFonts w:ascii="Arial" w:hAnsi="Arial"/>
                <w:color w:val="333333"/>
              </w:rPr>
              <w:t>Mae tyrbinau gwynt yn troi egni gwynt yn drydan.</w:t>
            </w:r>
          </w:p>
          <w:p w14:paraId="21BFFCF9" w14:textId="77777777" w:rsidR="002D76DE" w:rsidRPr="00870E3E" w:rsidRDefault="002D76DE" w:rsidP="002D76DE"/>
        </w:tc>
        <w:tc>
          <w:tcPr>
            <w:tcW w:w="2538" w:type="dxa"/>
          </w:tcPr>
          <w:p w14:paraId="5D58B1CD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Nid oes llawer o risgiau diogelwch gyda thyrbinau gwynt. </w:t>
            </w:r>
          </w:p>
          <w:p w14:paraId="2EA9DB0B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4544F91B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Nid yw prosesau cynhyrchu egni gwynt yn creu nwyon tŷ gwydr.</w:t>
            </w:r>
          </w:p>
          <w:p w14:paraId="02155EEC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08E73C9C" w14:textId="77777777" w:rsidR="002D76DE" w:rsidRPr="00C2489B" w:rsidRDefault="002D76DE" w:rsidP="002D76DE">
            <w:r>
              <w:rPr>
                <w:rFonts w:ascii="Arial" w:hAnsi="Arial"/>
              </w:rPr>
              <w:t xml:space="preserve">Mae gwynt am ddim ac ni fydd yn mynd yn brin - yr unig beth sy'n costio yw adeiladu’r tyrbinau. </w:t>
            </w:r>
          </w:p>
        </w:tc>
        <w:tc>
          <w:tcPr>
            <w:tcW w:w="2465" w:type="dxa"/>
          </w:tcPr>
          <w:p w14:paraId="2A0CDAFB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Nid yw rhai pobl yn hoffi’r ffordd mae tyrbinau gwynt yn edrych yng nghefn gwlad.</w:t>
            </w:r>
          </w:p>
          <w:p w14:paraId="4A39A365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203E2A94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Mae angen llawer o dyrbinau arnom i gynhyrchu llawer o drydan. </w:t>
            </w:r>
          </w:p>
          <w:p w14:paraId="0BF43980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334E8CC9" w14:textId="77777777" w:rsidR="002D76DE" w:rsidRPr="00C2489B" w:rsidRDefault="002D76DE" w:rsidP="002D76DE">
            <w:r>
              <w:rPr>
                <w:rFonts w:ascii="Arial" w:hAnsi="Arial"/>
              </w:rPr>
              <w:t>Dim ond mewn ardaloedd lle mae llawer o wynt y gallwn eu defnyddio. Efallai na fydd llawer o wynt rai dyddiau.</w:t>
            </w:r>
          </w:p>
        </w:tc>
      </w:tr>
    </w:tbl>
    <w:p w14:paraId="151D6809" w14:textId="77777777" w:rsidR="002D76DE" w:rsidRPr="00C2489B" w:rsidRDefault="002D76DE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2552"/>
        <w:gridCol w:w="2465"/>
      </w:tblGrid>
      <w:tr w:rsidR="00F93065" w:rsidRPr="00C2489B" w14:paraId="11BD5B03" w14:textId="77777777">
        <w:tc>
          <w:tcPr>
            <w:tcW w:w="2235" w:type="dxa"/>
          </w:tcPr>
          <w:p w14:paraId="242CE2E9" w14:textId="77777777" w:rsidR="002D76DE" w:rsidRPr="00C2489B" w:rsidRDefault="002D76DE" w:rsidP="002D76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Llanw</w:t>
            </w:r>
          </w:p>
          <w:p w14:paraId="6909BC9D" w14:textId="77777777" w:rsidR="00F93065" w:rsidRPr="00C2489B" w:rsidRDefault="00F93065" w:rsidP="002D76DE">
            <w:r w:rsidRPr="00C2489B"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0CABBDC7" wp14:editId="339C3D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114935</wp:posOffset>
                  </wp:positionV>
                  <wp:extent cx="1225708" cy="961282"/>
                  <wp:effectExtent l="0" t="0" r="0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08" cy="96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3595C72D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Mae symudiad y llanw yn gyrru tyrbinau.</w:t>
            </w:r>
          </w:p>
          <w:p w14:paraId="4E06D1A7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76A5D85E" w14:textId="77777777" w:rsidR="002D76DE" w:rsidRPr="00C2489B" w:rsidRDefault="002D76DE" w:rsidP="002D76DE">
            <w:r>
              <w:rPr>
                <w:rFonts w:ascii="Arial" w:hAnsi="Arial"/>
              </w:rPr>
              <w:t>Mae argae yn cael ei adeiladu i orfodi'r dŵr drwy fylchau.</w:t>
            </w:r>
          </w:p>
        </w:tc>
        <w:tc>
          <w:tcPr>
            <w:tcW w:w="2552" w:type="dxa"/>
          </w:tcPr>
          <w:p w14:paraId="536A9325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Mae’r llanw am ddim ac ni fydd yn mynd yn brin - beth sy'n costio yw adeiladu a rhedeg yr orsaf bŵer.</w:t>
            </w:r>
          </w:p>
          <w:p w14:paraId="3A9BDC2A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085A1C6A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Nid yw egni llanw yn cynhyrchu nwyon tŷ gwydr.</w:t>
            </w:r>
          </w:p>
          <w:p w14:paraId="0400CA3B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2D5AE3FF" w14:textId="77777777" w:rsidR="002D76DE" w:rsidRPr="00C2489B" w:rsidRDefault="002D76DE" w:rsidP="002D76DE">
            <w:r>
              <w:rPr>
                <w:rFonts w:ascii="Arial" w:hAnsi="Arial"/>
              </w:rPr>
              <w:t xml:space="preserve">Rydym yn gwybod pryd yn union mae’r llanw'n digwydd felly byddwn yn gwybod pryd y caiff trydan ei gynhyrchu. </w:t>
            </w:r>
          </w:p>
        </w:tc>
        <w:tc>
          <w:tcPr>
            <w:tcW w:w="2465" w:type="dxa"/>
          </w:tcPr>
          <w:p w14:paraId="12E967B6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Efallai y bydd yn rhaid i chi adeiladu argae i wneud i’r dŵr lifo drwy eneraduron - gallai hyn achosi niwed i blanhigion ac anifeiliaid sy'n byw gerllaw. </w:t>
            </w:r>
          </w:p>
          <w:p w14:paraId="1F3C5BD4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699B9C05" w14:textId="77777777" w:rsidR="002D76DE" w:rsidRPr="00C2489B" w:rsidRDefault="002D76DE" w:rsidP="002D76DE">
            <w:r>
              <w:rPr>
                <w:rFonts w:ascii="Arial" w:hAnsi="Arial"/>
              </w:rPr>
              <w:t xml:space="preserve">Dim ond dwywaith y dydd mae’r llanw’n digwydd, felly dim ond yr adeg honno mae modd cynhyrchu egni. </w:t>
            </w:r>
          </w:p>
        </w:tc>
      </w:tr>
      <w:tr w:rsidR="00F93065" w:rsidRPr="00C2489B" w14:paraId="66FDF625" w14:textId="77777777">
        <w:trPr>
          <w:trHeight w:val="4920"/>
        </w:trPr>
        <w:tc>
          <w:tcPr>
            <w:tcW w:w="2235" w:type="dxa"/>
          </w:tcPr>
          <w:p w14:paraId="28594AD9" w14:textId="77777777" w:rsidR="002D76DE" w:rsidRDefault="002D76DE" w:rsidP="002D76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>Tonnau</w:t>
            </w:r>
          </w:p>
          <w:p w14:paraId="0499289F" w14:textId="77777777" w:rsidR="008B3E73" w:rsidRPr="00C2489B" w:rsidRDefault="009B5073" w:rsidP="002D76DE">
            <w:r>
              <w:rPr>
                <w:noProof/>
                <w:lang w:val="en-GB" w:eastAsia="en-GB"/>
              </w:rPr>
              <w:drawing>
                <wp:inline distT="0" distB="0" distL="0" distR="0" wp14:anchorId="0C0292FD" wp14:editId="59CDAE5A">
                  <wp:extent cx="1322962" cy="11277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v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9" r="6302"/>
                          <a:stretch/>
                        </pic:blipFill>
                        <pic:spPr bwMode="auto">
                          <a:xfrm>
                            <a:off x="0" y="0"/>
                            <a:ext cx="1324108" cy="112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2B821AD" w14:textId="77777777" w:rsidR="002D76DE" w:rsidRPr="00C2489B" w:rsidRDefault="002D76DE" w:rsidP="002D76DE">
            <w:r>
              <w:rPr>
                <w:rFonts w:ascii="Arial" w:hAnsi="Arial"/>
              </w:rPr>
              <w:t xml:space="preserve">Mae dŵr y môr yn symud i mewn ac allan ac yn gyrru tyrbin. </w:t>
            </w:r>
          </w:p>
        </w:tc>
        <w:tc>
          <w:tcPr>
            <w:tcW w:w="2552" w:type="dxa"/>
          </w:tcPr>
          <w:p w14:paraId="6CF08904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Nid yw pŵer tonnau yn cynhyrchu nwyon tŷ gwydr. </w:t>
            </w:r>
          </w:p>
          <w:p w14:paraId="62C54DDF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464958AD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Mae tonnau am ddim ac ni fyddant yn mynd yn brin - beth sy'n costio yw adeiladu a rhedeg yr orsaf bŵer.</w:t>
            </w:r>
          </w:p>
          <w:p w14:paraId="06DBB793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361E23E5" w14:textId="77777777" w:rsidR="002D76DE" w:rsidRPr="00C2489B" w:rsidRDefault="002D76DE" w:rsidP="002D76DE">
            <w:r>
              <w:rPr>
                <w:rFonts w:ascii="Arial" w:hAnsi="Arial"/>
              </w:rPr>
              <w:t xml:space="preserve">Nid oes llawer o risgiau diogelwch. </w:t>
            </w:r>
          </w:p>
        </w:tc>
        <w:tc>
          <w:tcPr>
            <w:tcW w:w="2465" w:type="dxa"/>
          </w:tcPr>
          <w:p w14:paraId="3D53E973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Gall tonnau fod yn rhy fawr neu'n rhy fach, felly efallai na fydd modd cynhyrchu trydan bob amser.</w:t>
            </w:r>
          </w:p>
          <w:p w14:paraId="572FB1C6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5BC3E054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Mae angen dod o hyd i ffordd o gludo’r trydan o’r môr i’r tir.  </w:t>
            </w:r>
          </w:p>
          <w:p w14:paraId="0481E9D6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06F458C3" w14:textId="77777777" w:rsidR="002D76DE" w:rsidRPr="00C2489B" w:rsidRDefault="002D76DE" w:rsidP="002D76DE">
            <w:r>
              <w:rPr>
                <w:rFonts w:ascii="Arial" w:hAnsi="Arial"/>
              </w:rPr>
              <w:t>Gan nad oes llawer o bobl wedi ceisio cynhyrchu trydan fel hyn eto, mae’r offer yn ddrud.</w:t>
            </w:r>
          </w:p>
        </w:tc>
      </w:tr>
    </w:tbl>
    <w:p w14:paraId="37D8EA52" w14:textId="77777777" w:rsidR="002D76DE" w:rsidRPr="00C2489B" w:rsidRDefault="002D76D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1926"/>
        <w:gridCol w:w="2492"/>
        <w:gridCol w:w="2371"/>
      </w:tblGrid>
      <w:tr w:rsidR="002D76DE" w:rsidRPr="00C2489B" w14:paraId="3828DF92" w14:textId="77777777">
        <w:tc>
          <w:tcPr>
            <w:tcW w:w="2235" w:type="dxa"/>
          </w:tcPr>
          <w:p w14:paraId="17A20F74" w14:textId="77777777" w:rsidR="002D76DE" w:rsidRDefault="002D76DE" w:rsidP="002D76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 xml:space="preserve">Geothermol </w:t>
            </w:r>
          </w:p>
          <w:p w14:paraId="3F378971" w14:textId="77777777" w:rsidR="008B3E73" w:rsidRPr="00C2489B" w:rsidRDefault="008B3E73" w:rsidP="002D76DE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42A6A69C" wp14:editId="0E528870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161290</wp:posOffset>
                  </wp:positionV>
                  <wp:extent cx="1152000" cy="1206772"/>
                  <wp:effectExtent l="0" t="0" r="0" b="12700"/>
                  <wp:wrapNone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20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50A085A6" w14:textId="77777777" w:rsidR="002D76DE" w:rsidRPr="00C2489B" w:rsidRDefault="002D76DE" w:rsidP="002D76DE">
            <w:r>
              <w:rPr>
                <w:rFonts w:ascii="Arial" w:hAnsi="Arial"/>
              </w:rPr>
              <w:t xml:space="preserve">Mewn ardaloedd folcanig, gallwch ddefnyddio gwres naturiol y ddaear. Caiff dŵr oer ei bwmpio o dan y ddaear a'i droi yn stêm. Dyma sy'n gyrru’r tyrbinau. </w:t>
            </w:r>
          </w:p>
        </w:tc>
        <w:tc>
          <w:tcPr>
            <w:tcW w:w="2552" w:type="dxa"/>
          </w:tcPr>
          <w:p w14:paraId="393403BA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Mae am ddim ac ni fydd yn mynd yn brin. </w:t>
            </w:r>
          </w:p>
          <w:p w14:paraId="1B7FC8EB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104BAAC1" w14:textId="77777777" w:rsidR="002D76DE" w:rsidRPr="00C2489B" w:rsidRDefault="002D76DE" w:rsidP="002D76DE">
            <w:r>
              <w:rPr>
                <w:rFonts w:ascii="Arial" w:hAnsi="Arial"/>
              </w:rPr>
              <w:t>Nid yw egni geothermol yn cynhyrchu nwyon tŷ gwydr.</w:t>
            </w:r>
          </w:p>
        </w:tc>
        <w:tc>
          <w:tcPr>
            <w:tcW w:w="2465" w:type="dxa"/>
          </w:tcPr>
          <w:p w14:paraId="41E25740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Nid oes llawer o lefydd i adeiladu gorsafoedd pŵer geothermol. </w:t>
            </w:r>
          </w:p>
          <w:p w14:paraId="233A0160" w14:textId="77777777" w:rsidR="002D76DE" w:rsidRPr="00C2489B" w:rsidRDefault="002D76DE" w:rsidP="002D76DE">
            <w:pPr>
              <w:rPr>
                <w:rFonts w:ascii="Arial" w:hAnsi="Arial" w:cs="Arial"/>
                <w:lang w:val="en-GB"/>
              </w:rPr>
            </w:pPr>
          </w:p>
          <w:p w14:paraId="03539286" w14:textId="77777777" w:rsidR="002D76DE" w:rsidRPr="00C2489B" w:rsidRDefault="002D76DE" w:rsidP="002D76DE">
            <w:r>
              <w:rPr>
                <w:rFonts w:ascii="Arial" w:hAnsi="Arial"/>
              </w:rPr>
              <w:t>Weithiau bydd nwyon a mwynau niweidiol sy'n anodd eu rheoli yn dod i fyny o’r ddaear.</w:t>
            </w:r>
          </w:p>
        </w:tc>
      </w:tr>
      <w:tr w:rsidR="002D76DE" w:rsidRPr="00C2489B" w14:paraId="269CA4EA" w14:textId="77777777">
        <w:trPr>
          <w:trHeight w:val="3756"/>
        </w:trPr>
        <w:tc>
          <w:tcPr>
            <w:tcW w:w="2235" w:type="dxa"/>
          </w:tcPr>
          <w:p w14:paraId="1315A30F" w14:textId="77777777" w:rsidR="002D76DE" w:rsidRPr="00C2489B" w:rsidRDefault="002D76DE" w:rsidP="002D76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 xml:space="preserve">Pŵer trydan dŵr </w:t>
            </w:r>
          </w:p>
          <w:p w14:paraId="401D37B6" w14:textId="77777777" w:rsidR="00F93065" w:rsidRPr="00C2489B" w:rsidRDefault="00F93065" w:rsidP="002D76DE">
            <w:r w:rsidRPr="00C2489B">
              <w:rPr>
                <w:noProof/>
                <w:lang w:val="en-GB" w:eastAsia="en-GB"/>
              </w:rPr>
              <w:drawing>
                <wp:inline distT="0" distB="0" distL="0" distR="0" wp14:anchorId="0F48FB65" wp14:editId="7DE108D6">
                  <wp:extent cx="1195975" cy="11959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58" cy="119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BEF22F9" w14:textId="77777777" w:rsidR="002D76DE" w:rsidRPr="00C2489B" w:rsidRDefault="002D76DE" w:rsidP="002D76DE">
            <w:r>
              <w:rPr>
                <w:rFonts w:ascii="Arial" w:hAnsi="Arial"/>
              </w:rPr>
              <w:t xml:space="preserve">Bydd egni’n cael ei dynnu o’r dŵr sy'n llifo drwy afonydd, llynnoedd ac argaeau. </w:t>
            </w:r>
          </w:p>
        </w:tc>
        <w:tc>
          <w:tcPr>
            <w:tcW w:w="2552" w:type="dxa"/>
          </w:tcPr>
          <w:p w14:paraId="601D8CD6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Mae’n ffynhonnell egni adnewyddadwy. </w:t>
            </w:r>
          </w:p>
          <w:p w14:paraId="68B0DA89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63BCB014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Mae’r dŵr sy'n cael ei ddefnyddio am ddim.</w:t>
            </w:r>
          </w:p>
          <w:p w14:paraId="58BBE833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3BC7CCD0" w14:textId="77777777" w:rsidR="002D76DE" w:rsidRPr="00C2489B" w:rsidRDefault="002D76DE" w:rsidP="002D76DE">
            <w:r>
              <w:rPr>
                <w:rFonts w:ascii="Arial" w:hAnsi="Arial"/>
              </w:rPr>
              <w:t xml:space="preserve">Nid yw’n cynhyrchu nwyon tŷ gwydr. </w:t>
            </w:r>
          </w:p>
        </w:tc>
        <w:tc>
          <w:tcPr>
            <w:tcW w:w="2465" w:type="dxa"/>
          </w:tcPr>
          <w:p w14:paraId="7B090AB2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Os nad yw hi’n bwrw llawer efallai na fydd gennym ddigon o ddŵr i droi’r tyrbinau. </w:t>
            </w:r>
          </w:p>
          <w:p w14:paraId="24EC4547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172A7CF4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Mae adeiladu argae yn golygu boddi ardal gyfagos, a allai effeithio ar fywyd gwyllt a phlanhigion. </w:t>
            </w:r>
          </w:p>
          <w:p w14:paraId="54084D0B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5D8085DF" w14:textId="77777777" w:rsidR="002D76DE" w:rsidRPr="00C2489B" w:rsidRDefault="002D76DE" w:rsidP="002D76DE">
            <w:r>
              <w:rPr>
                <w:rFonts w:ascii="Arial" w:hAnsi="Arial"/>
              </w:rPr>
              <w:t>Mae adeiladu argae yn ddrud.</w:t>
            </w:r>
          </w:p>
        </w:tc>
      </w:tr>
    </w:tbl>
    <w:p w14:paraId="626F63DF" w14:textId="77777777" w:rsidR="002D76DE" w:rsidRPr="00C2489B" w:rsidRDefault="002D76D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4"/>
        <w:gridCol w:w="1840"/>
        <w:gridCol w:w="2192"/>
        <w:gridCol w:w="2464"/>
      </w:tblGrid>
      <w:tr w:rsidR="002D76DE" w:rsidRPr="00C2489B" w14:paraId="560858E4" w14:textId="77777777">
        <w:tc>
          <w:tcPr>
            <w:tcW w:w="2235" w:type="dxa"/>
          </w:tcPr>
          <w:p w14:paraId="66574B0F" w14:textId="77777777" w:rsidR="002D76DE" w:rsidRPr="00C2489B" w:rsidRDefault="002D76DE" w:rsidP="002D76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>Glo (tanwydd ffosil)</w:t>
            </w:r>
          </w:p>
          <w:p w14:paraId="3DE7719D" w14:textId="77777777" w:rsidR="00F93065" w:rsidRPr="00C2489B" w:rsidRDefault="00F93065" w:rsidP="002D76DE">
            <w:pPr>
              <w:rPr>
                <w:rFonts w:ascii="Arial" w:hAnsi="Arial" w:cs="Arial"/>
                <w:b/>
                <w:lang w:val="en-GB"/>
              </w:rPr>
            </w:pPr>
          </w:p>
          <w:p w14:paraId="72FE74D7" w14:textId="77777777" w:rsidR="00F93065" w:rsidRPr="00C2489B" w:rsidRDefault="00F93065" w:rsidP="002D76DE">
            <w:pPr>
              <w:rPr>
                <w:rFonts w:ascii="Arial" w:hAnsi="Arial" w:cs="Arial"/>
                <w:b/>
                <w:lang w:val="en-GB"/>
              </w:rPr>
            </w:pPr>
          </w:p>
          <w:p w14:paraId="26D55005" w14:textId="77777777" w:rsidR="00F93065" w:rsidRPr="00C2489B" w:rsidRDefault="00F93065" w:rsidP="002D76DE">
            <w:pPr>
              <w:rPr>
                <w:rFonts w:ascii="Arial" w:hAnsi="Arial" w:cs="Arial"/>
                <w:b/>
              </w:rPr>
            </w:pPr>
            <w:r w:rsidRPr="00C2489B">
              <w:rPr>
                <w:rFonts w:ascii="Arial" w:hAnsi="Arial" w:cs="Arial"/>
                <w:b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3D1CEDF5" wp14:editId="19E19F5B">
                  <wp:simplePos x="0" y="0"/>
                  <wp:positionH relativeFrom="column">
                    <wp:posOffset>228599</wp:posOffset>
                  </wp:positionH>
                  <wp:positionV relativeFrom="paragraph">
                    <wp:posOffset>0</wp:posOffset>
                  </wp:positionV>
                  <wp:extent cx="987357" cy="1040153"/>
                  <wp:effectExtent l="0" t="0" r="3810" b="127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357" cy="104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606BA9A7" w14:textId="77777777" w:rsidR="002D76DE" w:rsidRPr="00C2489B" w:rsidRDefault="002D76DE" w:rsidP="002D76DE">
            <w:r>
              <w:rPr>
                <w:rFonts w:ascii="Arial" w:hAnsi="Arial"/>
              </w:rPr>
              <w:t>Caiff carbon ei ffurfio o blanhigion ffosiledig a’u cloddio o’r ddaear mewn pyllau glo. Yna caiff ei losgi i wneud egni.</w:t>
            </w:r>
          </w:p>
        </w:tc>
        <w:tc>
          <w:tcPr>
            <w:tcW w:w="2410" w:type="dxa"/>
          </w:tcPr>
          <w:p w14:paraId="1D5863B5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Mae'n ffynhonnell egni gymharol rad. </w:t>
            </w:r>
          </w:p>
          <w:p w14:paraId="62F5C9C7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0A4ACBE3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Gellir dod o hyd iddo yn y DU.</w:t>
            </w:r>
          </w:p>
          <w:p w14:paraId="727C68DA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29CF658A" w14:textId="77777777" w:rsidR="002D76DE" w:rsidRPr="00C2489B" w:rsidRDefault="002D76DE" w:rsidP="002D76DE">
            <w:r>
              <w:rPr>
                <w:rFonts w:ascii="Arial" w:hAnsi="Arial"/>
              </w:rPr>
              <w:t xml:space="preserve">Mae'n hawdd ei gludo i orsafoedd pŵer. </w:t>
            </w:r>
          </w:p>
        </w:tc>
        <w:tc>
          <w:tcPr>
            <w:tcW w:w="2607" w:type="dxa"/>
          </w:tcPr>
          <w:p w14:paraId="147719CE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Mae llosgi glo yn cynhyrchu nwyon sy'n llygru fel sylffwr deuocsid sy'n creu glaw asid. </w:t>
            </w:r>
          </w:p>
          <w:p w14:paraId="3825AFEE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18DB0ADD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Llosgi glo sy'n cynhyrchu’r rhan fwyaf o nwyon tŷ gwydr.</w:t>
            </w:r>
          </w:p>
          <w:p w14:paraId="263C8C1D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7BD8077A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Gall cloddio mewn pyllau glo fod yn beryglus iawn ac mae’n niweidio’r amgylchedd. </w:t>
            </w:r>
          </w:p>
          <w:p w14:paraId="29A3D672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0D66A876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Nid yw glo yn adnewyddadwy ac ni fydd dim ar ôl ymhen rhyw 100 mlynedd. </w:t>
            </w:r>
          </w:p>
          <w:p w14:paraId="36597090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204018E9" w14:textId="77777777" w:rsidR="002D76DE" w:rsidRPr="00870E3E" w:rsidRDefault="002D76DE" w:rsidP="002D76DE"/>
        </w:tc>
      </w:tr>
      <w:tr w:rsidR="002D76DE" w:rsidRPr="00C2489B" w14:paraId="15DBD72F" w14:textId="77777777">
        <w:tc>
          <w:tcPr>
            <w:tcW w:w="2235" w:type="dxa"/>
          </w:tcPr>
          <w:p w14:paraId="19471027" w14:textId="77777777" w:rsidR="002D76DE" w:rsidRPr="00C2489B" w:rsidRDefault="002D76DE" w:rsidP="002D76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>Olew a nwy naturiol (tanwydd ffosil)</w:t>
            </w:r>
          </w:p>
          <w:p w14:paraId="56435C2B" w14:textId="77777777" w:rsidR="00F93065" w:rsidRPr="00C2489B" w:rsidRDefault="00F93065" w:rsidP="002D76DE">
            <w:pPr>
              <w:rPr>
                <w:rFonts w:ascii="Arial" w:hAnsi="Arial" w:cs="Arial"/>
                <w:b/>
                <w:lang w:val="en-GB"/>
              </w:rPr>
            </w:pPr>
          </w:p>
          <w:p w14:paraId="7133B9B5" w14:textId="77777777" w:rsidR="00F93065" w:rsidRPr="00C2489B" w:rsidRDefault="00F93065" w:rsidP="002D76DE">
            <w:pPr>
              <w:rPr>
                <w:rFonts w:ascii="Arial" w:hAnsi="Arial" w:cs="Arial"/>
                <w:b/>
              </w:rPr>
            </w:pPr>
            <w:r w:rsidRPr="00C2489B"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7FAB273E" wp14:editId="640D76C6">
                  <wp:extent cx="1459149" cy="145914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98" cy="145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86837A8" w14:textId="77777777" w:rsidR="002D76DE" w:rsidRPr="00C2489B" w:rsidRDefault="002D76DE" w:rsidP="002D76DE">
            <w:r>
              <w:rPr>
                <w:rFonts w:ascii="Arial" w:hAnsi="Arial"/>
              </w:rPr>
              <w:t>Caiff olew a nwy eu dal rhwng creigiau o dan wyneb y ddaear. Caiff pibelli eu gosod yn y ddaear i’w pwmpio allan.</w:t>
            </w:r>
          </w:p>
        </w:tc>
        <w:tc>
          <w:tcPr>
            <w:tcW w:w="2410" w:type="dxa"/>
          </w:tcPr>
          <w:p w14:paraId="012C1F3F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Fe welir olew a nwy mewn llawer o fannau ledled y byd.</w:t>
            </w:r>
          </w:p>
          <w:p w14:paraId="14B766FE" w14:textId="77777777" w:rsidR="002D76DE" w:rsidRPr="00C2489B" w:rsidRDefault="002D76DE" w:rsidP="002D76DE">
            <w:pPr>
              <w:rPr>
                <w:rFonts w:ascii="Arial" w:hAnsi="Arial" w:cs="Arial"/>
                <w:lang w:val="en-GB"/>
              </w:rPr>
            </w:pPr>
          </w:p>
          <w:p w14:paraId="5AF6CD1A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Gallwn gludo olew a nwy mewn pibellau a drwy ddefnyddio llongau.</w:t>
            </w:r>
          </w:p>
          <w:p w14:paraId="492757F1" w14:textId="77777777" w:rsidR="002D76DE" w:rsidRPr="00C2489B" w:rsidRDefault="002D76DE" w:rsidP="002D76DE">
            <w:pPr>
              <w:rPr>
                <w:lang w:val="en-GB"/>
              </w:rPr>
            </w:pPr>
          </w:p>
        </w:tc>
        <w:tc>
          <w:tcPr>
            <w:tcW w:w="2607" w:type="dxa"/>
          </w:tcPr>
          <w:p w14:paraId="05659385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Gall gweithio ar rig olew neu nwy fod yn beryglus, ac mae gollyngiadau yn llygru’r amgylchedd.</w:t>
            </w:r>
          </w:p>
          <w:p w14:paraId="24D8F610" w14:textId="77777777" w:rsidR="002D76DE" w:rsidRPr="00C2489B" w:rsidRDefault="002D76DE" w:rsidP="002D76DE">
            <w:pPr>
              <w:rPr>
                <w:rFonts w:ascii="Arial" w:hAnsi="Arial" w:cs="Arial"/>
                <w:lang w:val="en-GB"/>
              </w:rPr>
            </w:pPr>
          </w:p>
          <w:p w14:paraId="326485C0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Nid ydynt yn adnewyddadwy. </w:t>
            </w:r>
          </w:p>
          <w:p w14:paraId="556BEA98" w14:textId="77777777" w:rsidR="002D76DE" w:rsidRPr="00C2489B" w:rsidRDefault="002D76DE" w:rsidP="002D76DE">
            <w:pPr>
              <w:rPr>
                <w:rFonts w:ascii="Arial" w:hAnsi="Arial" w:cs="Arial"/>
                <w:lang w:val="en-GB"/>
              </w:rPr>
            </w:pPr>
          </w:p>
          <w:p w14:paraId="2813ACE0" w14:textId="77777777" w:rsidR="002D76DE" w:rsidRPr="00C2489B" w:rsidRDefault="002D76DE" w:rsidP="00BB1BD5">
            <w:pPr>
              <w:rPr>
                <w:lang w:val="en-GB"/>
              </w:rPr>
            </w:pPr>
            <w:r>
              <w:rPr>
                <w:rFonts w:ascii="Arial" w:hAnsi="Arial"/>
              </w:rPr>
              <w:t>Mae llosgi’r tanwyddau hyn yn rhyddhau nwyon tŷ gwydr.</w:t>
            </w:r>
          </w:p>
        </w:tc>
      </w:tr>
    </w:tbl>
    <w:p w14:paraId="2DDAD654" w14:textId="77777777" w:rsidR="002D76DE" w:rsidRPr="00C2489B" w:rsidRDefault="002D76D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1957"/>
        <w:gridCol w:w="2317"/>
        <w:gridCol w:w="2513"/>
      </w:tblGrid>
      <w:tr w:rsidR="002D76DE" w:rsidRPr="00C2489B" w14:paraId="4414298F" w14:textId="77777777">
        <w:tc>
          <w:tcPr>
            <w:tcW w:w="2235" w:type="dxa"/>
          </w:tcPr>
          <w:p w14:paraId="3F5D2D75" w14:textId="77777777" w:rsidR="002D76DE" w:rsidRPr="00C2489B" w:rsidRDefault="002D76DE" w:rsidP="002D76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>Niwclear</w:t>
            </w:r>
          </w:p>
          <w:p w14:paraId="74A5AC48" w14:textId="77777777" w:rsidR="00F93065" w:rsidRPr="00C2489B" w:rsidRDefault="00F93065" w:rsidP="002D76DE">
            <w:pPr>
              <w:rPr>
                <w:rFonts w:ascii="Arial" w:hAnsi="Arial" w:cs="Arial"/>
                <w:b/>
              </w:rPr>
            </w:pPr>
            <w:r w:rsidRPr="00C2489B"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73927081" wp14:editId="53F2F841">
                  <wp:extent cx="1189882" cy="1189882"/>
                  <wp:effectExtent l="0" t="0" r="444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82" cy="118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2CF2AA3" w14:textId="77777777" w:rsidR="002D76DE" w:rsidRPr="00C2489B" w:rsidRDefault="002D76DE" w:rsidP="002D76DE">
            <w:r>
              <w:rPr>
                <w:rFonts w:ascii="Arial" w:hAnsi="Arial"/>
              </w:rPr>
              <w:t>Caiff deunyddiau ymbelydrol fel wraniwm eu mwyngloddio. Bydd egni'n cael ei greu pan fydd atomau’r mwynau yn hollti.</w:t>
            </w:r>
          </w:p>
        </w:tc>
        <w:tc>
          <w:tcPr>
            <w:tcW w:w="2410" w:type="dxa"/>
          </w:tcPr>
          <w:p w14:paraId="30A37905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Nid yw egni niwclear yn cynhyrchu nwyon tŷ gwydr niweidiol.</w:t>
            </w:r>
          </w:p>
          <w:p w14:paraId="0A668B70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1AFFFA44" w14:textId="77777777" w:rsidR="002D76DE" w:rsidRPr="00C2489B" w:rsidRDefault="002D76DE" w:rsidP="002D76DE">
            <w:r>
              <w:rPr>
                <w:rFonts w:ascii="Arial" w:hAnsi="Arial"/>
              </w:rPr>
              <w:t>Dim ond nifer fach iawn o danwydd niwclear mae ei angen arnoch i gynhyrchu llawer o egni.</w:t>
            </w:r>
          </w:p>
        </w:tc>
        <w:tc>
          <w:tcPr>
            <w:tcW w:w="2607" w:type="dxa"/>
          </w:tcPr>
          <w:p w14:paraId="6930CD7B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Efallai y bydd cyflenwadau wraniwm y byd yn mynd yn brin mewn tua 50 mlynedd.</w:t>
            </w:r>
          </w:p>
          <w:p w14:paraId="1047CC2A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2D7030FD" w14:textId="77777777" w:rsidR="002D76DE" w:rsidRPr="00C2489B" w:rsidRDefault="002D76DE" w:rsidP="002D76DE">
            <w:r>
              <w:rPr>
                <w:rFonts w:ascii="Arial" w:hAnsi="Arial"/>
              </w:rPr>
              <w:t>Mae’r gwastraff sy'n cael ei gynhyrchu wrth ddefnyddio tanwydd niwclear yn ymbelydrol. Mae angen cael gwared ohono'n ofalus.</w:t>
            </w:r>
          </w:p>
        </w:tc>
      </w:tr>
      <w:tr w:rsidR="002D76DE" w:rsidRPr="00C2489B" w14:paraId="73EFD3C2" w14:textId="77777777">
        <w:trPr>
          <w:trHeight w:val="4017"/>
        </w:trPr>
        <w:tc>
          <w:tcPr>
            <w:tcW w:w="2235" w:type="dxa"/>
          </w:tcPr>
          <w:p w14:paraId="548B3002" w14:textId="77777777" w:rsidR="002D76DE" w:rsidRPr="00C2489B" w:rsidRDefault="002D76DE" w:rsidP="002D76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</w:rPr>
              <w:t>Biomas</w:t>
            </w:r>
          </w:p>
          <w:p w14:paraId="7ABDAD7E" w14:textId="77777777" w:rsidR="00F93065" w:rsidRPr="00C2489B" w:rsidRDefault="00F93065" w:rsidP="002D76DE">
            <w:pPr>
              <w:rPr>
                <w:rFonts w:ascii="Arial" w:hAnsi="Arial" w:cs="Arial"/>
                <w:b/>
                <w:lang w:val="en-GB"/>
              </w:rPr>
            </w:pPr>
          </w:p>
          <w:p w14:paraId="59B5A2C6" w14:textId="77777777" w:rsidR="00F93065" w:rsidRPr="00C2489B" w:rsidRDefault="00F93065" w:rsidP="002D76DE">
            <w:pPr>
              <w:rPr>
                <w:rFonts w:ascii="Arial" w:hAnsi="Arial" w:cs="Arial"/>
                <w:b/>
              </w:rPr>
            </w:pPr>
            <w:r w:rsidRPr="00C2489B"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2B2AA4F7" wp14:editId="1E0758EC">
                  <wp:extent cx="1188828" cy="1188828"/>
                  <wp:effectExtent l="0" t="0" r="508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28" cy="118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8326444" w14:textId="77777777" w:rsidR="002D76DE" w:rsidRPr="00C2489B" w:rsidRDefault="002D76DE" w:rsidP="002D76DE">
            <w:r>
              <w:rPr>
                <w:rFonts w:ascii="Arial" w:hAnsi="Arial"/>
              </w:rPr>
              <w:t>Caiff egni biomas ei gynhyrchu wrth losgi gwastraff planhigion neu anifeiliaid, neu wastraff organig arall.</w:t>
            </w:r>
          </w:p>
        </w:tc>
        <w:tc>
          <w:tcPr>
            <w:tcW w:w="2410" w:type="dxa"/>
          </w:tcPr>
          <w:p w14:paraId="303D527B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Mae’r tanwydd yn rhad ac mae’n rhoi modd i ni ddefnyddio pethau y byddem yn eu taflu fel arall o bosibl. </w:t>
            </w:r>
          </w:p>
          <w:p w14:paraId="3B9200FD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6B3CCE9D" w14:textId="77777777" w:rsidR="002D76DE" w:rsidRPr="00C2489B" w:rsidRDefault="002D76DE" w:rsidP="002D76DE">
            <w:r>
              <w:rPr>
                <w:rFonts w:ascii="Arial" w:hAnsi="Arial"/>
              </w:rPr>
              <w:t xml:space="preserve">Gallwn ddod o hyd i wastraff ym mhobman, ac ni ddylai fynd yn brin. </w:t>
            </w:r>
          </w:p>
        </w:tc>
        <w:tc>
          <w:tcPr>
            <w:tcW w:w="2607" w:type="dxa"/>
          </w:tcPr>
          <w:p w14:paraId="16CF3BAC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>Weithiau bydd pobl yn tyfu cnydau biomas yn rhywle y gallem ei ddefnyddio i dyfu bwyd.</w:t>
            </w:r>
          </w:p>
          <w:p w14:paraId="2730F8D9" w14:textId="77777777" w:rsidR="002D76DE" w:rsidRPr="00870E3E" w:rsidRDefault="002D76DE" w:rsidP="002D76DE">
            <w:pPr>
              <w:rPr>
                <w:rFonts w:ascii="Arial" w:hAnsi="Arial" w:cs="Arial"/>
              </w:rPr>
            </w:pPr>
          </w:p>
          <w:p w14:paraId="1CC75BA0" w14:textId="77777777" w:rsidR="002D76DE" w:rsidRPr="00C2489B" w:rsidRDefault="002D76DE" w:rsidP="002D76DE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Efallai na fydd gennym ddigon o le i dyfu tanwydd biomas. </w:t>
            </w:r>
          </w:p>
          <w:p w14:paraId="2712C4D8" w14:textId="77777777" w:rsidR="002D76DE" w:rsidRPr="00C2489B" w:rsidRDefault="002D76DE" w:rsidP="002D76DE">
            <w:pPr>
              <w:rPr>
                <w:rFonts w:ascii="Arial" w:hAnsi="Arial" w:cs="Arial"/>
                <w:lang w:val="en-GB"/>
              </w:rPr>
            </w:pPr>
          </w:p>
          <w:p w14:paraId="16166365" w14:textId="77777777" w:rsidR="002D76DE" w:rsidRPr="00C2489B" w:rsidRDefault="002D76DE" w:rsidP="002D76DE">
            <w:r>
              <w:rPr>
                <w:rFonts w:ascii="Arial" w:hAnsi="Arial"/>
              </w:rPr>
              <w:t xml:space="preserve">Pan gaiff y tanwydd ei losgi, bydd nwyon tŷ gwydr yn cael eu creu sy'n llygru’r amgylchedd. </w:t>
            </w:r>
          </w:p>
        </w:tc>
      </w:tr>
    </w:tbl>
    <w:p w14:paraId="529BB0E9" w14:textId="77777777" w:rsidR="002D76DE" w:rsidRPr="00C2489B" w:rsidRDefault="002D76DE">
      <w:pPr>
        <w:rPr>
          <w:lang w:val="en-GB"/>
        </w:rPr>
      </w:pPr>
    </w:p>
    <w:sectPr w:rsidR="002D76DE" w:rsidRPr="00C2489B" w:rsidSect="002D76DE">
      <w:headerReference w:type="default" r:id="rId17"/>
      <w:footerReference w:type="default" r:id="rId18"/>
      <w:pgSz w:w="11900" w:h="16840"/>
      <w:pgMar w:top="2410" w:right="1440" w:bottom="1440" w:left="1440" w:header="720" w:footer="3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EF0C8" w14:textId="77777777" w:rsidR="009B3DEF" w:rsidRDefault="009B3DEF" w:rsidP="00F81383">
      <w:r>
        <w:separator/>
      </w:r>
    </w:p>
  </w:endnote>
  <w:endnote w:type="continuationSeparator" w:id="0">
    <w:p w14:paraId="4B2695E1" w14:textId="77777777" w:rsidR="009B3DEF" w:rsidRDefault="009B3DEF" w:rsidP="00F81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E8056" w14:textId="77777777" w:rsidR="008B3E73" w:rsidRDefault="00F1547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271118C0" wp14:editId="55EF484D">
          <wp:simplePos x="0" y="0"/>
          <wp:positionH relativeFrom="column">
            <wp:posOffset>-1172845</wp:posOffset>
          </wp:positionH>
          <wp:positionV relativeFrom="paragraph">
            <wp:posOffset>116840</wp:posOffset>
          </wp:positionV>
          <wp:extent cx="7932420" cy="2426335"/>
          <wp:effectExtent l="0" t="0" r="0" b="1206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2420" cy="24263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3D07F" w14:textId="77777777" w:rsidR="009B3DEF" w:rsidRDefault="009B3DEF" w:rsidP="00F81383">
      <w:r>
        <w:separator/>
      </w:r>
    </w:p>
  </w:footnote>
  <w:footnote w:type="continuationSeparator" w:id="0">
    <w:p w14:paraId="37CDDE58" w14:textId="77777777" w:rsidR="009B3DEF" w:rsidRDefault="009B3DEF" w:rsidP="00F813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D9896" w14:textId="77777777" w:rsidR="008B3E73" w:rsidRDefault="008B3E7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042893E" wp14:editId="7397F14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0376" cy="1261872"/>
          <wp:effectExtent l="0" t="0" r="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376" cy="1261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21790"/>
    <w:multiLevelType w:val="multilevel"/>
    <w:tmpl w:val="234EF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DD09BE"/>
    <w:multiLevelType w:val="multilevel"/>
    <w:tmpl w:val="E146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550118"/>
    <w:multiLevelType w:val="multilevel"/>
    <w:tmpl w:val="35AC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9916A0"/>
    <w:multiLevelType w:val="multilevel"/>
    <w:tmpl w:val="723E4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383"/>
    <w:rsid w:val="00036506"/>
    <w:rsid w:val="002171FF"/>
    <w:rsid w:val="002D76DE"/>
    <w:rsid w:val="00481AB6"/>
    <w:rsid w:val="0051270D"/>
    <w:rsid w:val="007A6589"/>
    <w:rsid w:val="00870E3E"/>
    <w:rsid w:val="008B3E73"/>
    <w:rsid w:val="008F4360"/>
    <w:rsid w:val="00950A10"/>
    <w:rsid w:val="009B3DEF"/>
    <w:rsid w:val="009B5073"/>
    <w:rsid w:val="009B6265"/>
    <w:rsid w:val="00BB1BD5"/>
    <w:rsid w:val="00BF35DD"/>
    <w:rsid w:val="00C2489B"/>
    <w:rsid w:val="00CA5304"/>
    <w:rsid w:val="00CB1612"/>
    <w:rsid w:val="00D55EC6"/>
    <w:rsid w:val="00D65B67"/>
    <w:rsid w:val="00E02482"/>
    <w:rsid w:val="00F1547C"/>
    <w:rsid w:val="00F70F03"/>
    <w:rsid w:val="00F81383"/>
    <w:rsid w:val="00F93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F76BBC"/>
  <w15:docId w15:val="{CFC6918E-F1FA-4833-B554-0483237B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y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3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383"/>
  </w:style>
  <w:style w:type="paragraph" w:styleId="Footer">
    <w:name w:val="footer"/>
    <w:basedOn w:val="Normal"/>
    <w:link w:val="FooterChar"/>
    <w:uiPriority w:val="99"/>
    <w:unhideWhenUsed/>
    <w:rsid w:val="00F813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383"/>
  </w:style>
  <w:style w:type="table" w:styleId="TableGrid">
    <w:name w:val="Table Grid"/>
    <w:basedOn w:val="TableNormal"/>
    <w:uiPriority w:val="39"/>
    <w:rsid w:val="002D76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76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D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902</Words>
  <Characters>4052</Characters>
  <Application>Microsoft Office Word</Application>
  <DocSecurity>0</DocSecurity>
  <Lines>382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Dales</dc:creator>
  <cp:keywords/>
  <dc:description/>
  <cp:lastModifiedBy>Claire Burgess</cp:lastModifiedBy>
  <cp:revision>2</cp:revision>
  <dcterms:created xsi:type="dcterms:W3CDTF">2017-03-01T10:50:00Z</dcterms:created>
  <dcterms:modified xsi:type="dcterms:W3CDTF">2017-03-01T10:50:00Z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82996c24-b05f-44b6-b91f-9c404459808f</vt:lpwstr>
  </property>
  <property fmtid="{D5CDD505-2E9C-101B-9397-08002B2CF9AE}" pid="3" name="HorizonClassification">
    <vt:lpwstr>EXTERNALLY MARKED</vt:lpwstr>
  </property>
</Properties>
</file>